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sz w:val="44"/>
          <w:szCs w:val="44"/>
          <w:lang w:val="en-US"/>
        </w:rPr>
      </w:pPr>
      <w:bookmarkStart w:id="1" w:name="_GoBack"/>
      <w:bookmarkStart w:id="0" w:name="_GoBack"/>
      <w:bookmarkEnd w:id="0"/>
      <w:r>
        <w:rPr>
          <w:rFonts w:hint="eastAsia" w:ascii="Calibri" w:hAnsi="Calibri" w:eastAsia="宋体" w:cs="宋体"/>
          <w:b/>
          <w:kern w:val="2"/>
          <w:sz w:val="44"/>
          <w:szCs w:val="44"/>
          <w:lang w:val="en-US" w:eastAsia="zh-CN" w:bidi="ar"/>
        </w:rPr>
        <w:t>速比坤叠加机使用步骤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i/>
          <w:sz w:val="32"/>
          <w:szCs w:val="32"/>
          <w:lang w:val="en-US"/>
        </w:rPr>
      </w:pPr>
      <w:r>
        <w:rPr>
          <w:rFonts w:hint="eastAsia" w:ascii="Calibri" w:hAnsi="Calibri" w:eastAsia="宋体" w:cs="宋体"/>
          <w:b/>
          <w:i/>
          <w:kern w:val="2"/>
          <w:sz w:val="32"/>
          <w:szCs w:val="32"/>
          <w:lang w:val="en-US" w:eastAsia="zh-CN" w:bidi="ar"/>
        </w:rPr>
        <w:t>下部洗衣机操作（左边面板）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420"/>
        <w:jc w:val="center"/>
        <w:rPr>
          <w:b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通水通电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检查空气开关是否打开，保证正常通电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检查进水阀是否打开，保证正常通水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4"/>
          <w:szCs w:val="24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420"/>
        <w:jc w:val="center"/>
        <w:rPr>
          <w:b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放入洗涤物和化料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准备同类型面料的织物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准备相对应的洗涤剂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打开洗衣机机门，将洗涤物大小混合，松散放入内筒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将机门关闭（不可用力甩机门关闭）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打开洗涤剂抽屉，将适量的洗涤剂倒入右下角的格子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4"/>
          <w:szCs w:val="24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420"/>
        <w:jc w:val="center"/>
        <w:rPr>
          <w:b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设置程序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按“电源”键开启机器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在预设程序区域中选择合适的程序按下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窗口将显示周期剩余时间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根据水洗标来设定洗涤温度（机器设定温度凉</w:t>
      </w:r>
      <w:r>
        <w:rPr>
          <w:rFonts w:hint="default" w:ascii="Calibri" w:hAnsi="Calibri" w:eastAsia="宋体" w:cs="Times New Roman"/>
          <w:b/>
          <w:kern w:val="2"/>
          <w:sz w:val="24"/>
          <w:szCs w:val="24"/>
          <w:lang w:val="en-US" w:eastAsia="zh-CN" w:bidi="ar"/>
        </w:rPr>
        <w:t>30</w:t>
      </w: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，温</w:t>
      </w:r>
      <w:r>
        <w:rPr>
          <w:rFonts w:hint="default" w:ascii="Calibri" w:hAnsi="Calibri" w:eastAsia="宋体" w:cs="Times New Roman"/>
          <w:b/>
          <w:kern w:val="2"/>
          <w:sz w:val="24"/>
          <w:szCs w:val="24"/>
          <w:lang w:val="en-US" w:eastAsia="zh-CN" w:bidi="ar"/>
        </w:rPr>
        <w:t>40</w:t>
      </w: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，热</w:t>
      </w:r>
      <w:r>
        <w:rPr>
          <w:rFonts w:hint="default" w:ascii="Calibri" w:hAnsi="Calibri" w:eastAsia="宋体" w:cs="Times New Roman"/>
          <w:b/>
          <w:kern w:val="2"/>
          <w:sz w:val="24"/>
          <w:szCs w:val="24"/>
          <w:lang w:val="en-US" w:eastAsia="zh-CN" w:bidi="ar"/>
        </w:rPr>
        <w:t>60</w:t>
      </w: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）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根据面料实际情况来设定脏污程度（脏污程度越高洗涤时间越长）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按选项区“结束声音”键，机器运行完毕会发出提示音（长按“结束声音”键，当控制锁定红灯亮起，可以锁定或解锁控制面板，防止外部人员操作机器，使用中是否锁定面板由操作人员来判定）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设置完程序，按“启动”运行机器，机门锁定灯亮起（会有啪嗒的锁门声），洗涤剂抽屉内部会开始注水，机器开始运行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4"/>
          <w:szCs w:val="24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420"/>
        <w:jc w:val="center"/>
        <w:rPr>
          <w:b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洗涤完毕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窗口跳</w:t>
      </w:r>
      <w:r>
        <w:rPr>
          <w:rFonts w:hint="default" w:ascii="Calibri" w:hAnsi="Calibri" w:eastAsia="宋体" w:cs="Times New Roman"/>
          <w:b/>
          <w:kern w:val="2"/>
          <w:sz w:val="24"/>
          <w:szCs w:val="24"/>
          <w:lang w:val="en-US" w:eastAsia="zh-CN" w:bidi="ar"/>
        </w:rPr>
        <w:t>00</w:t>
      </w: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，机门锁定等灭，说明机器运行完毕，打开机门取出洗涤物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每次使用完毕清理门封圈的橡皮凹槽，用布擦拭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每日使用完毕，取出洗涤剂抽屉，进行冲洗，重新装回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洗衣机机门和洗涤剂抽屉保持微开，保持机器内部干燥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11"/>
        <w:jc w:val="left"/>
        <w:rPr>
          <w:b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i/>
          <w:sz w:val="32"/>
          <w:szCs w:val="32"/>
          <w:lang w:val="en-US"/>
        </w:rPr>
      </w:pPr>
      <w:r>
        <w:rPr>
          <w:rFonts w:hint="eastAsia" w:ascii="Calibri" w:hAnsi="Calibri" w:eastAsia="宋体" w:cs="宋体"/>
          <w:b/>
          <w:i/>
          <w:kern w:val="2"/>
          <w:sz w:val="32"/>
          <w:szCs w:val="32"/>
          <w:lang w:val="en-US" w:eastAsia="zh-CN" w:bidi="ar"/>
        </w:rPr>
        <w:t>上部烘干机操作（右边面板）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i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/>
        <w:ind w:left="0" w:right="0" w:firstLine="420"/>
        <w:jc w:val="center"/>
        <w:rPr>
          <w:b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准备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检查空气开关是否打开，保证正常通电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准备需要烘干的织物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打开烘干机门，松散放入织物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将机门关闭（不可用力甩机门关闭）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4"/>
          <w:szCs w:val="24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/>
        <w:ind w:left="0" w:right="0" w:firstLine="420"/>
        <w:jc w:val="center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设置程序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按“电源”键开启机器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在预设程序区域中选择合适的程序按下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窗口将显示周期剩余时间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自动感应程序温度已经固定，手动程序可以调节温度，低</w:t>
      </w:r>
      <w:r>
        <w:rPr>
          <w:rFonts w:hint="default" w:ascii="Calibri" w:hAnsi="Calibri" w:eastAsia="宋体" w:cs="Times New Roman"/>
          <w:b/>
          <w:kern w:val="2"/>
          <w:sz w:val="24"/>
          <w:szCs w:val="24"/>
          <w:lang w:val="en-US" w:eastAsia="zh-CN" w:bidi="ar"/>
        </w:rPr>
        <w:t>30-40</w:t>
      </w: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，中</w:t>
      </w:r>
      <w:r>
        <w:rPr>
          <w:rFonts w:hint="default" w:ascii="Calibri" w:hAnsi="Calibri" w:eastAsia="宋体" w:cs="Times New Roman"/>
          <w:b/>
          <w:kern w:val="2"/>
          <w:sz w:val="24"/>
          <w:szCs w:val="24"/>
          <w:lang w:val="en-US" w:eastAsia="zh-CN" w:bidi="ar"/>
        </w:rPr>
        <w:t>40-60</w:t>
      </w: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，高</w:t>
      </w:r>
      <w:r>
        <w:rPr>
          <w:rFonts w:hint="default" w:ascii="Calibri" w:hAnsi="Calibri" w:eastAsia="宋体" w:cs="Times New Roman"/>
          <w:b/>
          <w:kern w:val="2"/>
          <w:sz w:val="24"/>
          <w:szCs w:val="24"/>
          <w:lang w:val="en-US" w:eastAsia="zh-CN" w:bidi="ar"/>
        </w:rPr>
        <w:t>60-70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设定干燥度为微湿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选项区按“防皱”和“结束声音”（长按“结束声音”键，当控制锁定红灯亮起，可以锁定或解锁控制面板，防止外部人员操作机器，使用中是否锁定面板由操作人员来判定）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设置完程序，按“启动”运行机器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机器运行期间可以直接打开机门，将部分达到所需烘干程度的织物取出或者添加额外的织物，关闭机门，再按“启动”继续运行机器烘干剩下的织物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4"/>
          <w:szCs w:val="24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/>
        <w:ind w:left="0" w:right="0" w:firstLine="420"/>
        <w:jc w:val="center"/>
        <w:rPr>
          <w:b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烘干完毕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取出床品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检查床品是否达到需求的干燥度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每次使用完毕用布擦拭机门口过滤网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Calibri" w:hAnsi="Calibri" w:eastAsia="宋体" w:cs="宋体"/>
          <w:b/>
          <w:kern w:val="2"/>
          <w:sz w:val="36"/>
          <w:szCs w:val="36"/>
          <w:lang w:val="en-US" w:eastAsia="zh-CN" w:bidi="ar"/>
        </w:rPr>
        <w:t>洗衣机</w:t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4829175" cy="3067050"/>
            <wp:effectExtent l="0" t="0" r="9525" b="0"/>
            <wp:docPr id="11" name="图片 2" descr="IMG_3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IMG_3830"/>
                    <pic:cNvPicPr>
                      <a:picLocks noChangeAspect="1"/>
                    </pic:cNvPicPr>
                  </pic:nvPicPr>
                  <pic:blipFill>
                    <a:blip r:embed="rId4"/>
                    <a:srcRect t="4395" b="1085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numPr>
          <w:ilvl w:val="0"/>
          <w:numId w:val="5"/>
        </w:numPr>
        <w:suppressLineNumbers w:val="0"/>
        <w:spacing w:before="0" w:beforeAutospacing="0" w:after="0" w:afterAutospacing="0"/>
        <w:ind w:left="425" w:right="0" w:hanging="425"/>
        <w:jc w:val="left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电源</w:t>
      </w:r>
      <w:r>
        <w:rPr>
          <w:rFonts w:hint="default" w:ascii="Calibri" w:hAnsi="Calibri" w:eastAsia="宋体" w:cs="Times New Roman"/>
          <w:b/>
          <w:kern w:val="2"/>
          <w:sz w:val="28"/>
          <w:szCs w:val="28"/>
          <w:lang w:val="en-US" w:eastAsia="zh-CN" w:bidi="ar"/>
        </w:rPr>
        <w:t>/</w:t>
      </w: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取消：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开启机器（面板会整体跳出蓝灯）和取消选定程序</w:t>
      </w:r>
    </w:p>
    <w:p>
      <w:pPr>
        <w:keepNext w:val="0"/>
        <w:keepLines w:val="0"/>
        <w:widowControl w:val="0"/>
        <w:numPr>
          <w:ilvl w:val="0"/>
          <w:numId w:val="5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启动</w:t>
      </w:r>
      <w:r>
        <w:rPr>
          <w:rFonts w:hint="default" w:ascii="Calibri" w:hAnsi="Calibri" w:eastAsia="宋体" w:cs="Times New Roman"/>
          <w:b/>
          <w:kern w:val="2"/>
          <w:sz w:val="28"/>
          <w:szCs w:val="28"/>
          <w:lang w:val="en-US" w:eastAsia="zh-CN" w:bidi="ar"/>
        </w:rPr>
        <w:t>/</w:t>
      </w: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暂停：</w:t>
      </w:r>
    </w:p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left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运行机器：机门锁定灯亮，机器开始注水运作</w:t>
      </w:r>
    </w:p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left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暂停机器：等待几秒有解锁声响可以打开机门，期间不建议暂停机器添加衣物</w:t>
      </w:r>
    </w:p>
    <w:p>
      <w:pPr>
        <w:keepNext w:val="0"/>
        <w:keepLines w:val="0"/>
        <w:widowControl w:val="0"/>
        <w:numPr>
          <w:ilvl w:val="0"/>
          <w:numId w:val="5"/>
        </w:numPr>
        <w:suppressLineNumbers w:val="0"/>
        <w:spacing w:before="0" w:beforeAutospacing="0" w:after="0" w:afterAutospacing="0"/>
        <w:ind w:left="425" w:right="0" w:hanging="425"/>
        <w:jc w:val="left"/>
        <w:rPr>
          <w:sz w:val="30"/>
          <w:szCs w:val="30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预设程序区：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除了收藏程序其他程序每次改变后仍会复位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>,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机器会根据实际装载量去减少周期时间</w:t>
      </w:r>
    </w:p>
    <w:tbl>
      <w:tblPr>
        <w:tblStyle w:val="4"/>
        <w:tblW w:w="8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3"/>
        <w:gridCol w:w="4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预设程序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厚重织物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适用结实的衣物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白色织物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保持白色织物的亮白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节能洗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洗涤日常棉麻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免烫织物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适用免烫衣物和合成纤维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精细织物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类似手洗精细织物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收藏程序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手动设置选择区，可以设置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个程序，按延时启动保存，取消键退出程序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大件衣物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洗涤毛毯和棉被等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快洗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洗涤污渍程度较轻的织物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漂洗和脱水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快速漂洗和脱水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脱水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适用潮湿衣物，单独脱水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numPr>
          <w:ilvl w:val="0"/>
          <w:numId w:val="5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选择区</w:t>
      </w:r>
    </w:p>
    <w:p>
      <w:pPr>
        <w:keepNext w:val="0"/>
        <w:keepLines w:val="0"/>
        <w:widowControl w:val="0"/>
        <w:numPr>
          <w:ilvl w:val="0"/>
          <w:numId w:val="6"/>
        </w:numPr>
        <w:suppressLineNumbers w:val="0"/>
        <w:spacing w:before="0" w:beforeAutospacing="0" w:after="0" w:afterAutospacing="0"/>
        <w:ind w:left="0" w:right="0" w:firstLine="562" w:firstLineChars="200"/>
        <w:jc w:val="left"/>
        <w:rPr>
          <w:b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温度：凉</w:t>
      </w:r>
      <w:r>
        <w:rPr>
          <w:rFonts w:hint="default" w:ascii="Calibri" w:hAnsi="Calibri" w:eastAsia="宋体" w:cs="Times New Roman"/>
          <w:b/>
          <w:kern w:val="2"/>
          <w:sz w:val="28"/>
          <w:szCs w:val="28"/>
          <w:lang w:val="en-US" w:eastAsia="zh-CN" w:bidi="ar"/>
        </w:rPr>
        <w:t>30</w:t>
      </w: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度，温</w:t>
      </w:r>
      <w:r>
        <w:rPr>
          <w:rFonts w:hint="default" w:ascii="Calibri" w:hAnsi="Calibri" w:eastAsia="宋体" w:cs="Times New Roman"/>
          <w:b/>
          <w:kern w:val="2"/>
          <w:sz w:val="28"/>
          <w:szCs w:val="28"/>
          <w:lang w:val="en-US" w:eastAsia="zh-CN" w:bidi="ar"/>
        </w:rPr>
        <w:t>40</w:t>
      </w: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度，热</w:t>
      </w:r>
      <w:r>
        <w:rPr>
          <w:rFonts w:hint="default" w:ascii="Calibri" w:hAnsi="Calibri" w:eastAsia="宋体" w:cs="Times New Roman"/>
          <w:b/>
          <w:kern w:val="2"/>
          <w:sz w:val="28"/>
          <w:szCs w:val="28"/>
          <w:lang w:val="en-US" w:eastAsia="zh-CN" w:bidi="ar"/>
        </w:rPr>
        <w:t>60</w:t>
      </w: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度</w:t>
      </w:r>
    </w:p>
    <w:tbl>
      <w:tblPr>
        <w:tblStyle w:val="4"/>
        <w:tblpPr w:leftFromText="180" w:rightFromText="180" w:vertAnchor="text" w:horzAnchor="page" w:tblpX="2999" w:tblpY="14"/>
        <w:tblOverlap w:val="never"/>
        <w:tblW w:w="6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599"/>
        <w:gridCol w:w="782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脱水速度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低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中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厚重织物，节能洗，快洗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白色织物，漂洗和脱水，脱水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大件衣物，精细织物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免烫织物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800</w:t>
            </w:r>
          </w:p>
        </w:tc>
      </w:tr>
    </w:tbl>
    <w:p>
      <w:pPr>
        <w:keepNext w:val="0"/>
        <w:keepLines w:val="0"/>
        <w:widowControl w:val="0"/>
        <w:numPr>
          <w:ilvl w:val="0"/>
          <w:numId w:val="6"/>
        </w:numPr>
        <w:suppressLineNumbers w:val="0"/>
        <w:spacing w:before="0" w:beforeAutospacing="0" w:after="0" w:afterAutospacing="0"/>
        <w:ind w:left="0" w:right="0" w:firstLine="562" w:firstLineChars="200"/>
        <w:jc w:val="left"/>
        <w:rPr>
          <w:b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8"/>
          <w:szCs w:val="28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6"/>
        </w:numPr>
        <w:suppressLineNumbers w:val="0"/>
        <w:spacing w:before="0" w:beforeAutospacing="0" w:after="0" w:afterAutospacing="0"/>
        <w:ind w:left="0" w:right="0" w:firstLine="562" w:firstLineChars="200"/>
        <w:jc w:val="left"/>
        <w:rPr>
          <w:b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脏污程度：更改污渍程度键可添加洗涤时间</w:t>
      </w:r>
    </w:p>
    <w:p>
      <w:pPr>
        <w:keepNext w:val="0"/>
        <w:keepLines w:val="0"/>
        <w:widowControl w:val="0"/>
        <w:numPr>
          <w:ilvl w:val="0"/>
          <w:numId w:val="5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选项区</w:t>
      </w:r>
    </w:p>
    <w:tbl>
      <w:tblPr>
        <w:tblStyle w:val="4"/>
        <w:tblpPr w:leftFromText="180" w:rightFromText="180" w:vertAnchor="text" w:horzAnchor="page" w:tblpX="1874" w:tblpY="208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7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程序</w:t>
            </w:r>
          </w:p>
        </w:tc>
        <w:tc>
          <w:tcPr>
            <w:tcW w:w="7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浸泡</w:t>
            </w:r>
          </w:p>
        </w:tc>
        <w:tc>
          <w:tcPr>
            <w:tcW w:w="7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增加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分钟浸泡衣物的环节，洗衣机每隔几分钟转动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预洗</w:t>
            </w:r>
          </w:p>
        </w:tc>
        <w:tc>
          <w:tcPr>
            <w:tcW w:w="7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增加选定周期的一个洗涤环节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二次漂洗</w:t>
            </w:r>
          </w:p>
        </w:tc>
        <w:tc>
          <w:tcPr>
            <w:tcW w:w="7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增加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次冷水漂洗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三次漂洗</w:t>
            </w:r>
          </w:p>
        </w:tc>
        <w:tc>
          <w:tcPr>
            <w:tcW w:w="7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增加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次漂洗，适用洗涤剂敏感人士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延时启动</w:t>
            </w:r>
          </w:p>
        </w:tc>
        <w:tc>
          <w:tcPr>
            <w:tcW w:w="7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按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次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/1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小时，最多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结束声音</w:t>
            </w:r>
          </w:p>
        </w:tc>
        <w:tc>
          <w:tcPr>
            <w:tcW w:w="7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周期运行后的提示音。长按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秒锁定和解锁控制面板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numPr>
          <w:ilvl w:val="0"/>
          <w:numId w:val="5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状态区：会显示机器正处于洗涤，漂洗，脱水其中一种状态</w:t>
      </w:r>
    </w:p>
    <w:p>
      <w:pPr>
        <w:keepNext w:val="0"/>
        <w:keepLines w:val="0"/>
        <w:widowControl w:val="0"/>
        <w:numPr>
          <w:ilvl w:val="0"/>
          <w:numId w:val="5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窗口：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会显示</w:t>
      </w: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剩余周期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（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>H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代表小时），</w:t>
      </w: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诊断代码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，</w:t>
      </w: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空闲模式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（窗口右下角灯闪烁，按“电源”退出）</w:t>
      </w:r>
    </w:p>
    <w:p>
      <w:pPr>
        <w:keepNext w:val="0"/>
        <w:keepLines w:val="0"/>
        <w:widowControl w:val="0"/>
        <w:numPr>
          <w:ilvl w:val="0"/>
          <w:numId w:val="5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控制锁定：红灯亮，无法再操作面板，防止非操作人员使用机器</w:t>
      </w:r>
    </w:p>
    <w:p>
      <w:pPr>
        <w:keepNext w:val="0"/>
        <w:keepLines w:val="0"/>
        <w:widowControl w:val="0"/>
        <w:numPr>
          <w:ilvl w:val="0"/>
          <w:numId w:val="5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机门锁定：红灯亮，机门无法打开。红灯灭机门才能打开</w:t>
      </w:r>
    </w:p>
    <w:p>
      <w:pPr>
        <w:keepNext w:val="0"/>
        <w:keepLines w:val="0"/>
        <w:widowControl w:val="0"/>
        <w:numPr>
          <w:ilvl w:val="0"/>
          <w:numId w:val="5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洗涤剂抽屉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8"/>
          <w:szCs w:val="28"/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647700" cy="647700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7"/>
        </w:numPr>
        <w:suppressLineNumbers w:val="0"/>
        <w:ind w:left="0" w:firstLine="425"/>
      </w:pPr>
      <w:r>
        <w:rPr>
          <w:rFonts w:hint="default" w:ascii="PingFang SC" w:hAnsi="PingFang SC" w:eastAsia="PingFang SC" w:cs="PingFang SC"/>
          <w:color w:val="333333"/>
          <w:shd w:val="clear" w:fill="FFFFFF"/>
          <w:lang w:eastAsia="zh-CN"/>
        </w:rPr>
        <w:t>预洗：洗衣粉充分溶解并浸入</w:t>
      </w:r>
      <w:r>
        <w:rPr>
          <w:rFonts w:hint="default" w:ascii="PingFang SC" w:hAnsi="PingFang SC" w:eastAsia="宋体" w:cs="PingFang SC"/>
          <w:color w:val="333333"/>
          <w:shd w:val="clear" w:fill="FFFFFF"/>
          <w:lang w:eastAsia="zh-CN"/>
        </w:rPr>
        <w:t xml:space="preserve"> </w:t>
      </w:r>
      <w:r>
        <w:rPr>
          <w:rFonts w:hint="default" w:ascii="PingFang SC" w:hAnsi="PingFang SC" w:eastAsia="PingFang SC" w:cs="PingFang SC"/>
          <w:color w:val="333333"/>
          <w:shd w:val="clear" w:fill="FFFFFF"/>
          <w:lang w:eastAsia="zh-CN"/>
        </w:rPr>
        <w:t>衣物软化污渍</w:t>
      </w:r>
    </w:p>
    <w:p>
      <w:pPr>
        <w:pStyle w:val="2"/>
        <w:keepNext w:val="0"/>
        <w:keepLines w:val="0"/>
        <w:widowControl/>
        <w:numPr>
          <w:ilvl w:val="0"/>
          <w:numId w:val="7"/>
        </w:numPr>
        <w:suppressLineNumbers w:val="0"/>
        <w:ind w:left="0" w:firstLine="425"/>
      </w:pPr>
      <w:r>
        <w:rPr>
          <w:rFonts w:hint="default" w:ascii="PingFang SC" w:hAnsi="PingFang SC" w:eastAsia="PingFang SC" w:cs="PingFang SC"/>
          <w:color w:val="333333"/>
          <w:shd w:val="clear" w:fill="FFFFFF"/>
          <w:lang w:eastAsia="zh-CN"/>
        </w:rPr>
        <w:t>主洗：主要的洗涤过程使污渍脱离衣物</w:t>
      </w:r>
    </w:p>
    <w:p>
      <w:pPr>
        <w:pStyle w:val="2"/>
        <w:keepNext w:val="0"/>
        <w:keepLines w:val="0"/>
        <w:widowControl/>
        <w:numPr>
          <w:ilvl w:val="0"/>
          <w:numId w:val="7"/>
        </w:numPr>
        <w:suppressLineNumbers w:val="0"/>
        <w:ind w:left="0" w:firstLine="425"/>
        <w:rPr>
          <w:b/>
          <w:sz w:val="28"/>
          <w:szCs w:val="28"/>
          <w:lang w:val="en-US"/>
        </w:rPr>
      </w:pPr>
      <w:r>
        <w:rPr>
          <w:rFonts w:hint="default" w:ascii="PingFang SC" w:hAnsi="PingFang SC" w:eastAsia="PingFang SC" w:cs="PingFang SC"/>
          <w:color w:val="333333"/>
          <w:shd w:val="clear" w:fill="FFFFFF"/>
          <w:lang w:eastAsia="zh-CN"/>
        </w:rPr>
        <w:t>漂洗：用清水把洗衣液充净，保护衣料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洗衣机洗涤周期程序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5057775" cy="8029575"/>
            <wp:effectExtent l="0" t="0" r="9525" b="9525"/>
            <wp:docPr id="13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 descr="2"/>
                    <pic:cNvPicPr>
                      <a:picLocks noChangeAspect="1"/>
                    </pic:cNvPicPr>
                  </pic:nvPicPr>
                  <pic:blipFill>
                    <a:blip r:embed="rId6"/>
                    <a:srcRect l="14391" t="8395" r="14848" b="12239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sz w:val="28"/>
          <w:szCs w:val="28"/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5248275" cy="7219950"/>
            <wp:effectExtent l="0" t="0" r="9525" b="0"/>
            <wp:docPr id="14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l="14536" t="8505" r="14801" b="22646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sz w:val="36"/>
          <w:szCs w:val="36"/>
          <w:lang w:val="en-US"/>
        </w:rPr>
      </w:pPr>
      <w:r>
        <w:rPr>
          <w:rFonts w:hint="eastAsia" w:ascii="Calibri" w:hAnsi="Calibri" w:eastAsia="宋体" w:cs="宋体"/>
          <w:b/>
          <w:kern w:val="2"/>
          <w:sz w:val="36"/>
          <w:szCs w:val="36"/>
          <w:lang w:val="en-US" w:eastAsia="zh-CN" w:bidi="ar"/>
        </w:rPr>
        <w:t>烘干机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sz w:val="24"/>
          <w:szCs w:val="24"/>
          <w:lang w:val="en-US"/>
        </w:rPr>
      </w:pPr>
      <w:r>
        <w:rPr>
          <w:rFonts w:hint="default" w:ascii="Calibri" w:hAnsi="Calibri" w:eastAsia="宋体" w:cs="Times New Roman"/>
          <w:b/>
          <w:bCs w:val="0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4429125" cy="2962275"/>
            <wp:effectExtent l="0" t="0" r="9525" b="9525"/>
            <wp:docPr id="15" name="图片 3" descr="IMG_3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IMG_3829"/>
                    <pic:cNvPicPr>
                      <a:picLocks noChangeAspect="1"/>
                    </pic:cNvPicPr>
                  </pic:nvPicPr>
                  <pic:blipFill>
                    <a:blip r:embed="rId8"/>
                    <a:srcRect b="10674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numPr>
          <w:ilvl w:val="0"/>
          <w:numId w:val="8"/>
        </w:numPr>
        <w:suppressLineNumbers w:val="0"/>
        <w:spacing w:before="0" w:beforeAutospacing="0" w:after="0" w:afterAutospacing="0"/>
        <w:ind w:left="425" w:right="0" w:hanging="425"/>
        <w:jc w:val="left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电源</w:t>
      </w:r>
      <w:r>
        <w:rPr>
          <w:rFonts w:hint="default" w:ascii="Calibri" w:hAnsi="Calibri" w:eastAsia="宋体" w:cs="Times New Roman"/>
          <w:b/>
          <w:kern w:val="2"/>
          <w:sz w:val="24"/>
          <w:szCs w:val="24"/>
          <w:lang w:val="en-US" w:eastAsia="zh-CN" w:bidi="ar"/>
        </w:rPr>
        <w:t>/</w:t>
      </w: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取消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：开启机器（面板会整体跳出蓝灯）和取消选定程序</w:t>
      </w:r>
    </w:p>
    <w:p>
      <w:pPr>
        <w:keepNext w:val="0"/>
        <w:keepLines w:val="0"/>
        <w:widowControl w:val="0"/>
        <w:numPr>
          <w:ilvl w:val="0"/>
          <w:numId w:val="8"/>
        </w:numPr>
        <w:suppressLineNumbers w:val="0"/>
        <w:spacing w:before="0" w:beforeAutospacing="0" w:after="0" w:afterAutospacing="0"/>
        <w:ind w:left="425" w:right="0" w:hanging="425"/>
        <w:jc w:val="left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启动</w:t>
      </w:r>
      <w:r>
        <w:rPr>
          <w:rFonts w:hint="default" w:ascii="Calibri" w:hAnsi="Calibri" w:eastAsia="宋体" w:cs="Times New Roman"/>
          <w:b/>
          <w:kern w:val="2"/>
          <w:sz w:val="24"/>
          <w:szCs w:val="24"/>
          <w:lang w:val="en-US" w:eastAsia="zh-CN" w:bidi="ar"/>
        </w:rPr>
        <w:t>/</w:t>
      </w: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暂停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：运行和暂停机器</w:t>
      </w:r>
    </w:p>
    <w:p>
      <w:pPr>
        <w:keepNext w:val="0"/>
        <w:keepLines w:val="0"/>
        <w:widowControl w:val="0"/>
        <w:numPr>
          <w:ilvl w:val="0"/>
          <w:numId w:val="8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预设程序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厚重织物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烘干毛毯等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常规织物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用于坚实织物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免烫织物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用于免烫织物和合成纤维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精细织物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烘干精细织物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收藏程序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手动设置选择区，可以设置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个程序，按启动保存，取消键退出程序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定时烘干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窗口右边上下键可以增减时间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快速烘干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快速高温烘干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斗松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蓬松烘干</w:t>
            </w:r>
          </w:p>
        </w:tc>
      </w:tr>
    </w:tbl>
    <w:p>
      <w:pPr>
        <w:keepNext w:val="0"/>
        <w:keepLines w:val="0"/>
        <w:widowControl w:val="0"/>
        <w:numPr>
          <w:ilvl w:val="0"/>
          <w:numId w:val="8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选择区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温度：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低温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>30-40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，中温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>40-60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，高温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>60-70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干燥度：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需要衣物烘干程度，设定越干燥时间越长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温度：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机器自带湿度感应功能，不需要设置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8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选项区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防皱：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在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>60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分钟内会每隔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分钟对衣物进行翻滚曹邹，防止起皱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环保烘干：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降低设定温度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>10%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，达到降低宗地能耗效果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结束声音：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周期运行后的提示音。长按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>4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秒锁定和解锁控制面板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8"/>
        </w:numPr>
        <w:suppressLineNumbers w:val="0"/>
        <w:spacing w:before="0" w:beforeAutospacing="0" w:after="0" w:afterAutospacing="0"/>
        <w:ind w:left="425" w:right="0" w:hanging="425"/>
        <w:jc w:val="left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控制锁定：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红灯亮起，无法再操作面板，防止非操作人员使用机器</w:t>
      </w:r>
    </w:p>
    <w:p>
      <w:pPr>
        <w:keepNext w:val="0"/>
        <w:keepLines w:val="0"/>
        <w:widowControl w:val="0"/>
        <w:numPr>
          <w:ilvl w:val="0"/>
          <w:numId w:val="8"/>
        </w:numPr>
        <w:suppressLineNumbers w:val="0"/>
        <w:spacing w:before="0" w:beforeAutospacing="0" w:after="0" w:afterAutospacing="0"/>
        <w:ind w:left="425" w:right="0" w:hanging="425"/>
        <w:jc w:val="left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窗口：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会显示</w:t>
      </w: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剩余周期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（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>H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代表小时），</w:t>
      </w: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诊断代码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，</w:t>
      </w: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空闲模式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（窗口右下角灯闪烁，按“电源”退出）</w:t>
      </w:r>
    </w:p>
    <w:p>
      <w:pPr>
        <w:keepNext w:val="0"/>
        <w:keepLines w:val="0"/>
        <w:widowControl w:val="0"/>
        <w:numPr>
          <w:ilvl w:val="0"/>
          <w:numId w:val="8"/>
        </w:numPr>
        <w:suppressLineNumbers w:val="0"/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状态区：会显示机器正处于其中一种状态</w:t>
      </w:r>
    </w:p>
    <w:p/>
    <w:bookmarkEnd w:id="1"/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B2B8A7"/>
    <w:multiLevelType w:val="multilevel"/>
    <w:tmpl w:val="81B2B8A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98D874F7"/>
    <w:multiLevelType w:val="multilevel"/>
    <w:tmpl w:val="98D874F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D6363DAD"/>
    <w:multiLevelType w:val="multilevel"/>
    <w:tmpl w:val="D6363DAD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282BEEF1"/>
    <w:multiLevelType w:val="multilevel"/>
    <w:tmpl w:val="282BEEF1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4">
    <w:nsid w:val="2D943AB7"/>
    <w:multiLevelType w:val="multilevel"/>
    <w:tmpl w:val="2D943AB7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5">
    <w:nsid w:val="3A544B48"/>
    <w:multiLevelType w:val="multilevel"/>
    <w:tmpl w:val="3A544B4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6">
    <w:nsid w:val="474BD98B"/>
    <w:multiLevelType w:val="multilevel"/>
    <w:tmpl w:val="474BD98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7">
    <w:nsid w:val="5138CA0A"/>
    <w:multiLevelType w:val="multilevel"/>
    <w:tmpl w:val="5138CA0A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345A5"/>
    <w:rsid w:val="18667AB4"/>
    <w:rsid w:val="334345A5"/>
    <w:rsid w:val="35A118E0"/>
    <w:rsid w:val="5EA31239"/>
    <w:rsid w:val="78D16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2019-05-11T09:21:00Z</dcterms:created>
  <dc:creator>友友</dc:creator>
  <cp:lastModifiedBy>友友</cp:lastModifiedBy>
  <dcterms:modified xsi:type="dcterms:W3CDTF">2019-05-11T09:24:00Z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